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D4E7" w14:textId="77777777" w:rsidR="00D71E6F" w:rsidRDefault="00D71E6F" w:rsidP="00A04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E61D5" w14:textId="77777777" w:rsidR="00D71E6F" w:rsidRDefault="00D71E6F" w:rsidP="00A04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83389E" w14:textId="078E5E22" w:rsidR="00510131" w:rsidRDefault="0076246C" w:rsidP="00A04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320">
        <w:rPr>
          <w:rFonts w:ascii="Arial" w:hAnsi="Arial" w:cs="Arial"/>
          <w:b/>
          <w:bCs/>
          <w:sz w:val="24"/>
          <w:szCs w:val="24"/>
        </w:rPr>
        <w:t>INSA DISTINGUISHED LECTURE SERIES</w:t>
      </w:r>
    </w:p>
    <w:p w14:paraId="381FC131" w14:textId="77777777" w:rsidR="00B41143" w:rsidRPr="00A04320" w:rsidRDefault="00B41143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434CB1" w14:textId="77777777" w:rsidR="00FF3F5E" w:rsidRPr="00A04320" w:rsidRDefault="00B41143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 xml:space="preserve">The Academy has instituted </w:t>
      </w:r>
      <w:r w:rsidR="00BF7C82">
        <w:rPr>
          <w:rFonts w:ascii="Arial" w:hAnsi="Arial" w:cs="Arial"/>
          <w:sz w:val="24"/>
          <w:szCs w:val="24"/>
        </w:rPr>
        <w:t xml:space="preserve">ten </w:t>
      </w:r>
      <w:r w:rsidR="00FF3F5E" w:rsidRPr="00A04320">
        <w:rPr>
          <w:rFonts w:ascii="Arial" w:hAnsi="Arial" w:cs="Arial"/>
          <w:b/>
          <w:bCs/>
          <w:sz w:val="24"/>
          <w:szCs w:val="24"/>
        </w:rPr>
        <w:t xml:space="preserve">INSA Distinguished Lecture </w:t>
      </w:r>
      <w:r w:rsidR="00BF7C82">
        <w:rPr>
          <w:rFonts w:ascii="Arial" w:hAnsi="Arial" w:cs="Arial"/>
          <w:b/>
          <w:bCs/>
          <w:sz w:val="24"/>
          <w:szCs w:val="24"/>
        </w:rPr>
        <w:t>Series</w:t>
      </w:r>
      <w:r w:rsidR="005755C6" w:rsidRPr="00A04320">
        <w:rPr>
          <w:rFonts w:ascii="Arial" w:hAnsi="Arial" w:cs="Arial"/>
          <w:sz w:val="24"/>
          <w:szCs w:val="24"/>
        </w:rPr>
        <w:t xml:space="preserve">, one in each of the </w:t>
      </w:r>
      <w:r w:rsidR="00350522" w:rsidRPr="00A04320">
        <w:rPr>
          <w:rFonts w:ascii="Arial" w:hAnsi="Arial" w:cs="Arial"/>
          <w:sz w:val="24"/>
          <w:szCs w:val="24"/>
        </w:rPr>
        <w:t>following subject areas:</w:t>
      </w:r>
    </w:p>
    <w:p w14:paraId="71E1FE9C" w14:textId="77777777" w:rsidR="00350522" w:rsidRPr="00A04320" w:rsidRDefault="0035052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19E7C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1. Mathematical Sciences</w:t>
      </w:r>
    </w:p>
    <w:p w14:paraId="2159BF9C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2. Physics</w:t>
      </w:r>
    </w:p>
    <w:p w14:paraId="0B187EDE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3. Chemistry</w:t>
      </w:r>
    </w:p>
    <w:p w14:paraId="45C7D128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 xml:space="preserve">4. Earth &amp; Environmental Sciences </w:t>
      </w:r>
    </w:p>
    <w:p w14:paraId="1DAFC273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5. Engineering &amp; Technology</w:t>
      </w:r>
    </w:p>
    <w:p w14:paraId="7AC38439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6. General Biology</w:t>
      </w:r>
    </w:p>
    <w:p w14:paraId="39B485BB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7. Molecular and Cellular Biology</w:t>
      </w:r>
    </w:p>
    <w:p w14:paraId="5D7B16B2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8. Biomolecular, Structural Biology and Drug Discovery</w:t>
      </w:r>
    </w:p>
    <w:p w14:paraId="56229A9B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9. Health Sciences</w:t>
      </w:r>
    </w:p>
    <w:p w14:paraId="08921463" w14:textId="77777777" w:rsidR="00350522" w:rsidRPr="00A04320" w:rsidRDefault="00350522" w:rsidP="00A04320">
      <w:pPr>
        <w:pStyle w:val="Body"/>
        <w:jc w:val="both"/>
        <w:rPr>
          <w:rFonts w:cs="Arial"/>
          <w:color w:val="auto"/>
        </w:rPr>
      </w:pPr>
      <w:r w:rsidRPr="00A04320">
        <w:rPr>
          <w:rFonts w:cs="Arial"/>
          <w:color w:val="auto"/>
        </w:rPr>
        <w:t>10. Agricultural Sciences</w:t>
      </w:r>
    </w:p>
    <w:p w14:paraId="6724D8E7" w14:textId="77777777" w:rsidR="005755C6" w:rsidRPr="00A04320" w:rsidRDefault="005755C6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A205F0" w14:textId="77777777" w:rsidR="005755C6" w:rsidRDefault="0035052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>Sub areas of these subjects will be as per the INSA Sectional Committees.</w:t>
      </w:r>
    </w:p>
    <w:p w14:paraId="61CA90DE" w14:textId="77777777" w:rsidR="00010409" w:rsidRDefault="00010409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475D5" w14:textId="77777777" w:rsidR="00BF7C82" w:rsidRPr="00BF7C82" w:rsidRDefault="00BF7C8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recipients will be called as </w:t>
      </w:r>
      <w:r>
        <w:rPr>
          <w:rFonts w:ascii="Arial" w:hAnsi="Arial" w:cs="Arial"/>
          <w:b/>
          <w:bCs/>
          <w:sz w:val="24"/>
          <w:szCs w:val="24"/>
        </w:rPr>
        <w:t>INSA Distinguished Lecture Fellows</w:t>
      </w:r>
      <w:r>
        <w:rPr>
          <w:rFonts w:ascii="Arial" w:hAnsi="Arial" w:cs="Arial"/>
          <w:sz w:val="24"/>
          <w:szCs w:val="24"/>
        </w:rPr>
        <w:t>.</w:t>
      </w:r>
    </w:p>
    <w:p w14:paraId="18C93669" w14:textId="77777777" w:rsidR="00BF7C82" w:rsidRPr="00A04320" w:rsidRDefault="00BF7C8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91F4D" w14:textId="77777777" w:rsidR="00D803CA" w:rsidRPr="00A04320" w:rsidRDefault="000E72C8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320">
        <w:rPr>
          <w:rFonts w:ascii="Arial" w:hAnsi="Arial" w:cs="Arial"/>
          <w:b/>
          <w:bCs/>
          <w:sz w:val="24"/>
          <w:szCs w:val="24"/>
        </w:rPr>
        <w:t>Periodicity</w:t>
      </w:r>
    </w:p>
    <w:p w14:paraId="7C72BFE9" w14:textId="77777777" w:rsidR="00BA63F2" w:rsidRPr="00A04320" w:rsidRDefault="00BA63F2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39400F" w14:textId="77777777" w:rsidR="000E72C8" w:rsidRPr="00A04320" w:rsidRDefault="000E72C8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>Annually</w:t>
      </w:r>
    </w:p>
    <w:p w14:paraId="045B6761" w14:textId="77777777" w:rsidR="000E72C8" w:rsidRPr="00A04320" w:rsidRDefault="000E72C8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99A53E" w14:textId="77777777" w:rsidR="00D803CA" w:rsidRPr="00A04320" w:rsidRDefault="000E72C8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320">
        <w:rPr>
          <w:rFonts w:ascii="Arial" w:hAnsi="Arial" w:cs="Arial"/>
          <w:b/>
          <w:bCs/>
          <w:sz w:val="24"/>
          <w:szCs w:val="24"/>
        </w:rPr>
        <w:t>Eligibili</w:t>
      </w:r>
      <w:r w:rsidR="005D37E7" w:rsidRPr="00A04320">
        <w:rPr>
          <w:rFonts w:ascii="Arial" w:hAnsi="Arial" w:cs="Arial"/>
          <w:b/>
          <w:bCs/>
          <w:sz w:val="24"/>
          <w:szCs w:val="24"/>
        </w:rPr>
        <w:t>ty</w:t>
      </w:r>
    </w:p>
    <w:p w14:paraId="3E650D6C" w14:textId="77777777" w:rsidR="00D803CA" w:rsidRPr="00A04320" w:rsidRDefault="00D803CA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C0B02A" w14:textId="427D9C71" w:rsidR="003F2CB7" w:rsidRPr="00A04320" w:rsidRDefault="003F2CB7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>The Lecture Fellowships shall be made in recognition of notable contributions to specified subject areas in science and technology</w:t>
      </w:r>
      <w:r w:rsidR="00ED4949">
        <w:rPr>
          <w:rFonts w:ascii="Arial" w:hAnsi="Arial" w:cs="Arial"/>
          <w:sz w:val="24"/>
          <w:szCs w:val="24"/>
        </w:rPr>
        <w:t>.</w:t>
      </w:r>
    </w:p>
    <w:p w14:paraId="0C33237D" w14:textId="77777777" w:rsidR="003F2CB7" w:rsidRPr="00A04320" w:rsidRDefault="003F2CB7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518ED" w14:textId="77777777" w:rsidR="000052A5" w:rsidRPr="00A04320" w:rsidRDefault="000052A5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>Self-nomination is not allowed.</w:t>
      </w:r>
    </w:p>
    <w:p w14:paraId="0FF9FD83" w14:textId="77777777" w:rsidR="00D803CA" w:rsidRPr="00A04320" w:rsidRDefault="00D803CA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7F5406" w14:textId="77777777" w:rsidR="00BA63F2" w:rsidRPr="00A04320" w:rsidRDefault="00BA63F2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320">
        <w:rPr>
          <w:rFonts w:ascii="Arial" w:hAnsi="Arial" w:cs="Arial"/>
          <w:b/>
          <w:bCs/>
          <w:sz w:val="24"/>
          <w:szCs w:val="24"/>
        </w:rPr>
        <w:t>Nominations and Last Date</w:t>
      </w:r>
    </w:p>
    <w:p w14:paraId="23C71DF5" w14:textId="77777777" w:rsidR="00BA63F2" w:rsidRPr="00A04320" w:rsidRDefault="00BA63F2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50730" w14:textId="130AA86F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 xml:space="preserve">A notification </w:t>
      </w:r>
      <w:r w:rsidRPr="00EB24F7">
        <w:rPr>
          <w:rFonts w:ascii="Arial" w:hAnsi="Arial" w:cs="Arial"/>
          <w:sz w:val="24"/>
          <w:szCs w:val="24"/>
        </w:rPr>
        <w:t xml:space="preserve">inviting nominations from the entire fellowship of INSA for the lecture fellows will be issued in </w:t>
      </w:r>
      <w:r w:rsidR="001871A5" w:rsidRPr="00EB24F7">
        <w:rPr>
          <w:rFonts w:ascii="Arial" w:hAnsi="Arial" w:cs="Arial"/>
          <w:sz w:val="24"/>
          <w:szCs w:val="24"/>
        </w:rPr>
        <w:t>1</w:t>
      </w:r>
      <w:r w:rsidR="001871A5" w:rsidRPr="00EB24F7">
        <w:rPr>
          <w:rFonts w:ascii="Arial" w:hAnsi="Arial" w:cs="Arial"/>
          <w:sz w:val="24"/>
          <w:szCs w:val="24"/>
          <w:vertAlign w:val="superscript"/>
        </w:rPr>
        <w:t>st</w:t>
      </w:r>
      <w:r w:rsidR="001871A5" w:rsidRPr="00EB24F7">
        <w:rPr>
          <w:rFonts w:ascii="Arial" w:hAnsi="Arial" w:cs="Arial"/>
          <w:sz w:val="24"/>
          <w:szCs w:val="24"/>
        </w:rPr>
        <w:t xml:space="preserve"> week of </w:t>
      </w:r>
      <w:r w:rsidR="00494B66" w:rsidRPr="00EB24F7">
        <w:rPr>
          <w:rFonts w:ascii="Arial" w:hAnsi="Arial" w:cs="Arial"/>
          <w:sz w:val="24"/>
          <w:szCs w:val="24"/>
        </w:rPr>
        <w:t>June (for the year 2023 only).</w:t>
      </w:r>
    </w:p>
    <w:p w14:paraId="0F818559" w14:textId="77777777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550B0" w14:textId="6378810D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>The nomination shall be made in the prescribed format in soft copy only</w:t>
      </w:r>
      <w:r w:rsidR="00340FC4">
        <w:rPr>
          <w:rFonts w:ascii="Arial" w:hAnsi="Arial" w:cs="Arial"/>
          <w:sz w:val="24"/>
          <w:szCs w:val="24"/>
        </w:rPr>
        <w:t xml:space="preserve"> and sent to fellowship@insa.nic.in</w:t>
      </w:r>
      <w:bookmarkStart w:id="0" w:name="_GoBack"/>
      <w:bookmarkEnd w:id="0"/>
      <w:r w:rsidRPr="00EB24F7">
        <w:rPr>
          <w:rFonts w:ascii="Arial" w:hAnsi="Arial" w:cs="Arial"/>
          <w:sz w:val="24"/>
          <w:szCs w:val="24"/>
        </w:rPr>
        <w:t>.</w:t>
      </w:r>
    </w:p>
    <w:p w14:paraId="56557A54" w14:textId="77777777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2D53D" w14:textId="77777777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>All the nominations shall be valid only for one year.</w:t>
      </w:r>
    </w:p>
    <w:p w14:paraId="26FB4E24" w14:textId="77777777" w:rsidR="00BA63F2" w:rsidRPr="00EB24F7" w:rsidRDefault="00BA63F2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37439" w14:textId="7E7DC3F0" w:rsidR="00D11765" w:rsidRPr="00EB24F7" w:rsidRDefault="00342154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</w:t>
      </w:r>
      <w:r w:rsidR="00BA63F2" w:rsidRPr="00EB24F7">
        <w:rPr>
          <w:rFonts w:ascii="Arial" w:hAnsi="Arial" w:cs="Arial"/>
          <w:sz w:val="24"/>
          <w:szCs w:val="24"/>
        </w:rPr>
        <w:t xml:space="preserve"> date </w:t>
      </w:r>
      <w:r>
        <w:rPr>
          <w:rFonts w:ascii="Arial" w:hAnsi="Arial" w:cs="Arial"/>
          <w:sz w:val="24"/>
          <w:szCs w:val="24"/>
        </w:rPr>
        <w:t>for</w:t>
      </w:r>
      <w:r w:rsidR="00BA63F2" w:rsidRPr="00EB24F7">
        <w:rPr>
          <w:rFonts w:ascii="Arial" w:hAnsi="Arial" w:cs="Arial"/>
          <w:sz w:val="24"/>
          <w:szCs w:val="24"/>
        </w:rPr>
        <w:t xml:space="preserve"> receiving nominations will be </w:t>
      </w:r>
      <w:r w:rsidR="001871A5" w:rsidRPr="00EB24F7">
        <w:rPr>
          <w:rFonts w:ascii="Arial" w:hAnsi="Arial" w:cs="Arial"/>
          <w:sz w:val="24"/>
          <w:szCs w:val="24"/>
        </w:rPr>
        <w:t>30</w:t>
      </w:r>
      <w:r w:rsidR="001871A5" w:rsidRPr="00EB24F7">
        <w:rPr>
          <w:rFonts w:ascii="Arial" w:hAnsi="Arial" w:cs="Arial"/>
          <w:sz w:val="24"/>
          <w:szCs w:val="24"/>
          <w:vertAlign w:val="superscript"/>
        </w:rPr>
        <w:t>th</w:t>
      </w:r>
      <w:r w:rsidR="001871A5" w:rsidRPr="00EB24F7">
        <w:rPr>
          <w:rFonts w:ascii="Arial" w:hAnsi="Arial" w:cs="Arial"/>
          <w:sz w:val="24"/>
          <w:szCs w:val="24"/>
        </w:rPr>
        <w:t xml:space="preserve"> June </w:t>
      </w:r>
      <w:r w:rsidR="00A127B9" w:rsidRPr="00EB24F7">
        <w:rPr>
          <w:rFonts w:ascii="Arial" w:hAnsi="Arial" w:cs="Arial"/>
          <w:sz w:val="24"/>
          <w:szCs w:val="24"/>
        </w:rPr>
        <w:t>(</w:t>
      </w:r>
      <w:r w:rsidR="001871A5" w:rsidRPr="00EB24F7">
        <w:rPr>
          <w:rFonts w:ascii="Arial" w:hAnsi="Arial" w:cs="Arial"/>
          <w:sz w:val="24"/>
          <w:szCs w:val="24"/>
        </w:rPr>
        <w:t>for</w:t>
      </w:r>
      <w:r w:rsidR="00A127B9" w:rsidRPr="00EB24F7">
        <w:rPr>
          <w:rFonts w:ascii="Arial" w:hAnsi="Arial" w:cs="Arial"/>
          <w:sz w:val="24"/>
          <w:szCs w:val="24"/>
        </w:rPr>
        <w:t xml:space="preserve"> the year 2023</w:t>
      </w:r>
      <w:r w:rsidR="001871A5" w:rsidRPr="00EB24F7">
        <w:rPr>
          <w:rFonts w:ascii="Arial" w:hAnsi="Arial" w:cs="Arial"/>
          <w:sz w:val="24"/>
          <w:szCs w:val="24"/>
        </w:rPr>
        <w:t xml:space="preserve"> only).</w:t>
      </w:r>
    </w:p>
    <w:p w14:paraId="65916C82" w14:textId="77777777" w:rsidR="00494B66" w:rsidRDefault="00494B66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BFFE6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4D405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6D03B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F5BF2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73E10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4BBE9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9BA27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74236" w14:textId="77777777" w:rsidR="00D71E6F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3D581" w14:textId="77777777" w:rsidR="00D71E6F" w:rsidRPr="00EB24F7" w:rsidRDefault="00D71E6F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1AD81" w14:textId="081C49AF" w:rsidR="00BA63F2" w:rsidRPr="00EB24F7" w:rsidRDefault="00DC31EA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b/>
          <w:bCs/>
          <w:sz w:val="24"/>
          <w:szCs w:val="24"/>
        </w:rPr>
        <w:t>Search-cum-</w:t>
      </w:r>
      <w:r w:rsidR="005D37E7" w:rsidRPr="00EB24F7">
        <w:rPr>
          <w:rFonts w:ascii="Arial" w:hAnsi="Arial" w:cs="Arial"/>
          <w:b/>
          <w:bCs/>
          <w:sz w:val="24"/>
          <w:szCs w:val="24"/>
        </w:rPr>
        <w:t>Selection Committee</w:t>
      </w:r>
    </w:p>
    <w:p w14:paraId="672A17CF" w14:textId="77777777" w:rsidR="005D37E7" w:rsidRPr="00EB24F7" w:rsidRDefault="005D37E7" w:rsidP="00A043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E05A68" w14:textId="77777777" w:rsidR="005D37E7" w:rsidRPr="00A04320" w:rsidRDefault="00DC31EA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 xml:space="preserve">The regular INSA Sectional Committees will work as Search-cum-Selection Committee for these Lecture Fellows. </w:t>
      </w:r>
      <w:r w:rsidR="005D37E7" w:rsidRPr="00EB24F7">
        <w:rPr>
          <w:rFonts w:ascii="Arial" w:hAnsi="Arial" w:cs="Arial"/>
          <w:sz w:val="24"/>
          <w:szCs w:val="24"/>
        </w:rPr>
        <w:t>All the valid nominations, based on the subject</w:t>
      </w:r>
      <w:r w:rsidR="005D37E7" w:rsidRPr="00A04320">
        <w:rPr>
          <w:rFonts w:ascii="Arial" w:hAnsi="Arial" w:cs="Arial"/>
          <w:sz w:val="24"/>
          <w:szCs w:val="24"/>
        </w:rPr>
        <w:t xml:space="preserve"> area of the work, will be considered by the respective sectional committees of the </w:t>
      </w:r>
      <w:r w:rsidR="00F47E4C" w:rsidRPr="00A04320">
        <w:rPr>
          <w:rFonts w:ascii="Arial" w:hAnsi="Arial" w:cs="Arial"/>
          <w:sz w:val="24"/>
          <w:szCs w:val="24"/>
        </w:rPr>
        <w:t>A</w:t>
      </w:r>
      <w:r w:rsidR="005D37E7" w:rsidRPr="00A04320">
        <w:rPr>
          <w:rFonts w:ascii="Arial" w:hAnsi="Arial" w:cs="Arial"/>
          <w:sz w:val="24"/>
          <w:szCs w:val="24"/>
        </w:rPr>
        <w:t>cademy.</w:t>
      </w:r>
      <w:r w:rsidR="00F47E4C" w:rsidRPr="00A04320">
        <w:rPr>
          <w:rFonts w:ascii="Arial" w:hAnsi="Arial" w:cs="Arial"/>
          <w:sz w:val="24"/>
          <w:szCs w:val="24"/>
        </w:rPr>
        <w:t xml:space="preserve"> Sectional Committee shall send its recommendations to the Council in writing, duly signed by all members present. The recommendations shall contain, strictly in order of priority, not more than </w:t>
      </w:r>
      <w:r w:rsidR="0017549A" w:rsidRPr="00A04320">
        <w:rPr>
          <w:rFonts w:ascii="Arial" w:hAnsi="Arial" w:cs="Arial"/>
          <w:sz w:val="24"/>
          <w:szCs w:val="24"/>
        </w:rPr>
        <w:t>two</w:t>
      </w:r>
      <w:r w:rsidR="00F47E4C" w:rsidRPr="00A04320">
        <w:rPr>
          <w:rFonts w:ascii="Arial" w:hAnsi="Arial" w:cs="Arial"/>
          <w:sz w:val="24"/>
          <w:szCs w:val="24"/>
        </w:rPr>
        <w:t xml:space="preserve"> name</w:t>
      </w:r>
      <w:r w:rsidR="0017549A" w:rsidRPr="00A04320">
        <w:rPr>
          <w:rFonts w:ascii="Arial" w:hAnsi="Arial" w:cs="Arial"/>
          <w:sz w:val="24"/>
          <w:szCs w:val="24"/>
        </w:rPr>
        <w:t>s</w:t>
      </w:r>
      <w:r w:rsidR="00F47E4C" w:rsidRPr="00A04320">
        <w:rPr>
          <w:rFonts w:ascii="Arial" w:hAnsi="Arial" w:cs="Arial"/>
          <w:sz w:val="24"/>
          <w:szCs w:val="24"/>
        </w:rPr>
        <w:t xml:space="preserve"> for each of the Lecture Fellows. The main criteria for selection will be the originality of the candidate’s research contributions and his/her understanding as evidenced by publications.</w:t>
      </w:r>
    </w:p>
    <w:p w14:paraId="3DF92B70" w14:textId="77777777" w:rsidR="00F47E4C" w:rsidRPr="00A04320" w:rsidRDefault="00F47E4C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4317F" w14:textId="77777777" w:rsidR="00F47E4C" w:rsidRPr="00A04320" w:rsidRDefault="00F47E4C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320">
        <w:rPr>
          <w:rFonts w:ascii="Arial" w:hAnsi="Arial" w:cs="Arial"/>
          <w:b/>
          <w:sz w:val="24"/>
          <w:szCs w:val="24"/>
        </w:rPr>
        <w:t>Selection by the Council</w:t>
      </w:r>
    </w:p>
    <w:p w14:paraId="0AEB8565" w14:textId="77777777" w:rsidR="00F47E4C" w:rsidRPr="00A04320" w:rsidRDefault="00F47E4C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692646" w14:textId="1C6DBB04" w:rsidR="00F47E4C" w:rsidRPr="00EB24F7" w:rsidRDefault="00F47E4C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 xml:space="preserve">The Council will select Lecture Fellows at the meeting to be held in </w:t>
      </w:r>
      <w:r w:rsidR="00F138E5" w:rsidRPr="00EB24F7">
        <w:rPr>
          <w:rFonts w:ascii="Arial" w:hAnsi="Arial" w:cs="Arial"/>
          <w:sz w:val="24"/>
          <w:szCs w:val="24"/>
        </w:rPr>
        <w:t>September</w:t>
      </w:r>
      <w:r w:rsidR="0025608D" w:rsidRPr="00EB24F7">
        <w:rPr>
          <w:rFonts w:ascii="Arial" w:hAnsi="Arial" w:cs="Arial"/>
          <w:sz w:val="24"/>
          <w:szCs w:val="24"/>
        </w:rPr>
        <w:t xml:space="preserve"> (for the year 2023 only)</w:t>
      </w:r>
      <w:r w:rsidRPr="00EB24F7">
        <w:rPr>
          <w:rFonts w:ascii="Arial" w:hAnsi="Arial" w:cs="Arial"/>
          <w:sz w:val="24"/>
          <w:szCs w:val="24"/>
        </w:rPr>
        <w:t xml:space="preserve">. Where joint </w:t>
      </w:r>
      <w:r w:rsidR="0017549A" w:rsidRPr="00EB24F7">
        <w:rPr>
          <w:rFonts w:ascii="Arial" w:hAnsi="Arial" w:cs="Arial"/>
          <w:sz w:val="24"/>
          <w:szCs w:val="24"/>
        </w:rPr>
        <w:t xml:space="preserve">Lecture Fellows </w:t>
      </w:r>
      <w:r w:rsidRPr="00EB24F7">
        <w:rPr>
          <w:rFonts w:ascii="Arial" w:hAnsi="Arial" w:cs="Arial"/>
          <w:sz w:val="24"/>
          <w:szCs w:val="24"/>
        </w:rPr>
        <w:t xml:space="preserve">are </w:t>
      </w:r>
      <w:r w:rsidR="0025608D" w:rsidRPr="00EB24F7">
        <w:rPr>
          <w:rFonts w:ascii="Arial" w:hAnsi="Arial" w:cs="Arial"/>
          <w:sz w:val="24"/>
          <w:szCs w:val="24"/>
        </w:rPr>
        <w:t xml:space="preserve">announced, </w:t>
      </w:r>
      <w:r w:rsidR="001D5C86">
        <w:rPr>
          <w:rFonts w:ascii="Arial" w:hAnsi="Arial" w:cs="Arial"/>
          <w:sz w:val="24"/>
          <w:szCs w:val="24"/>
        </w:rPr>
        <w:t xml:space="preserve">each of the Lecture Fellows will receive </w:t>
      </w:r>
      <w:r w:rsidR="0025608D" w:rsidRPr="00EB24F7">
        <w:rPr>
          <w:rFonts w:ascii="Arial" w:hAnsi="Arial" w:cs="Arial"/>
          <w:sz w:val="24"/>
          <w:szCs w:val="24"/>
        </w:rPr>
        <w:t>the full honorarium</w:t>
      </w:r>
      <w:r w:rsidR="0017549A" w:rsidRPr="00EB24F7">
        <w:rPr>
          <w:rFonts w:ascii="Arial" w:hAnsi="Arial" w:cs="Arial"/>
          <w:sz w:val="24"/>
          <w:szCs w:val="24"/>
        </w:rPr>
        <w:t>.</w:t>
      </w:r>
    </w:p>
    <w:p w14:paraId="44EDEFD8" w14:textId="77777777" w:rsidR="0017549A" w:rsidRPr="00EB24F7" w:rsidRDefault="0017549A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715F2" w14:textId="77777777" w:rsidR="0017549A" w:rsidRPr="00EB24F7" w:rsidRDefault="00F47E4C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4F7">
        <w:rPr>
          <w:rFonts w:ascii="Arial" w:hAnsi="Arial" w:cs="Arial"/>
          <w:b/>
          <w:sz w:val="24"/>
          <w:szCs w:val="24"/>
        </w:rPr>
        <w:t>Announcement</w:t>
      </w:r>
    </w:p>
    <w:p w14:paraId="4BB1D502" w14:textId="77777777" w:rsidR="0017549A" w:rsidRPr="00EB24F7" w:rsidRDefault="0017549A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457D61" w14:textId="5051A0FB" w:rsidR="00F47E4C" w:rsidRPr="00A04320" w:rsidRDefault="00F47E4C" w:rsidP="00A04320">
      <w:pPr>
        <w:widowControl w:val="0"/>
        <w:tabs>
          <w:tab w:val="left" w:pos="21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 xml:space="preserve">The name(s) of </w:t>
      </w:r>
      <w:r w:rsidR="00BA2506">
        <w:rPr>
          <w:rFonts w:ascii="Arial" w:hAnsi="Arial" w:cs="Arial"/>
          <w:sz w:val="24"/>
          <w:szCs w:val="24"/>
        </w:rPr>
        <w:t xml:space="preserve">the </w:t>
      </w:r>
      <w:r w:rsidRPr="00EB24F7">
        <w:rPr>
          <w:rFonts w:ascii="Arial" w:hAnsi="Arial" w:cs="Arial"/>
          <w:sz w:val="24"/>
          <w:szCs w:val="24"/>
        </w:rPr>
        <w:t xml:space="preserve">recipient(s) shall be announced to the Fellowship </w:t>
      </w:r>
      <w:r w:rsidR="00926AC0" w:rsidRPr="00EB24F7">
        <w:rPr>
          <w:rFonts w:ascii="Arial" w:hAnsi="Arial" w:cs="Arial"/>
          <w:sz w:val="24"/>
          <w:szCs w:val="24"/>
        </w:rPr>
        <w:t>during the Annual</w:t>
      </w:r>
      <w:r w:rsidRPr="00EB24F7">
        <w:rPr>
          <w:rFonts w:ascii="Arial" w:hAnsi="Arial" w:cs="Arial"/>
          <w:sz w:val="24"/>
          <w:szCs w:val="24"/>
        </w:rPr>
        <w:t xml:space="preserve"> General </w:t>
      </w:r>
      <w:r w:rsidR="000337BD" w:rsidRPr="00EB24F7">
        <w:rPr>
          <w:rFonts w:ascii="Arial" w:hAnsi="Arial" w:cs="Arial"/>
          <w:sz w:val="24"/>
          <w:szCs w:val="24"/>
        </w:rPr>
        <w:t xml:space="preserve">Meeting </w:t>
      </w:r>
      <w:r w:rsidR="00926AC0" w:rsidRPr="00EB24F7">
        <w:rPr>
          <w:rFonts w:ascii="Arial" w:hAnsi="Arial" w:cs="Arial"/>
          <w:sz w:val="24"/>
          <w:szCs w:val="24"/>
        </w:rPr>
        <w:t>(for the year 2023 only).</w:t>
      </w:r>
    </w:p>
    <w:p w14:paraId="04E7A8F1" w14:textId="77777777" w:rsidR="00F47E4C" w:rsidRPr="00A04320" w:rsidRDefault="00F47E4C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8C998" w14:textId="77777777" w:rsidR="000052A5" w:rsidRPr="00A04320" w:rsidRDefault="000052A5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320">
        <w:rPr>
          <w:rFonts w:ascii="Arial" w:hAnsi="Arial" w:cs="Arial"/>
          <w:b/>
          <w:sz w:val="24"/>
          <w:szCs w:val="24"/>
        </w:rPr>
        <w:t xml:space="preserve">Presentation of </w:t>
      </w:r>
      <w:r w:rsidR="00D803CA" w:rsidRPr="00A04320">
        <w:rPr>
          <w:rFonts w:ascii="Arial" w:hAnsi="Arial" w:cs="Arial"/>
          <w:b/>
          <w:sz w:val="24"/>
          <w:szCs w:val="24"/>
        </w:rPr>
        <w:t>L</w:t>
      </w:r>
      <w:r w:rsidRPr="00A04320">
        <w:rPr>
          <w:rFonts w:ascii="Arial" w:hAnsi="Arial" w:cs="Arial"/>
          <w:b/>
          <w:sz w:val="24"/>
          <w:szCs w:val="24"/>
        </w:rPr>
        <w:t>ecture</w:t>
      </w:r>
      <w:r w:rsidR="00D803CA" w:rsidRPr="00A04320">
        <w:rPr>
          <w:rFonts w:ascii="Arial" w:hAnsi="Arial" w:cs="Arial"/>
          <w:b/>
          <w:sz w:val="24"/>
          <w:szCs w:val="24"/>
        </w:rPr>
        <w:t xml:space="preserve"> Fellowship</w:t>
      </w:r>
    </w:p>
    <w:p w14:paraId="716A9C3A" w14:textId="77777777" w:rsidR="00D803CA" w:rsidRPr="00A04320" w:rsidRDefault="00D803CA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8461F" w14:textId="033F34BA" w:rsidR="0087601E" w:rsidRPr="00A04320" w:rsidRDefault="009D07BD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 xml:space="preserve">The Lecture Fellowship will be made after the recipient delivers the lecture at the </w:t>
      </w:r>
      <w:r w:rsidR="0050673E" w:rsidRPr="006F7156">
        <w:rPr>
          <w:rFonts w:ascii="Arial" w:hAnsi="Arial" w:cs="Arial"/>
          <w:sz w:val="24"/>
          <w:szCs w:val="24"/>
        </w:rPr>
        <w:t xml:space="preserve">Anniversary </w:t>
      </w:r>
      <w:r w:rsidRPr="006F7156">
        <w:rPr>
          <w:rFonts w:ascii="Arial" w:hAnsi="Arial" w:cs="Arial"/>
          <w:sz w:val="24"/>
          <w:szCs w:val="24"/>
        </w:rPr>
        <w:t xml:space="preserve">General Meeting of the Academy. </w:t>
      </w:r>
      <w:r w:rsidR="000052A5" w:rsidRPr="00A04320">
        <w:rPr>
          <w:rFonts w:ascii="Arial" w:hAnsi="Arial" w:cs="Arial"/>
          <w:sz w:val="24"/>
          <w:szCs w:val="24"/>
        </w:rPr>
        <w:t xml:space="preserve">The summary of the </w:t>
      </w:r>
      <w:r w:rsidRPr="00A04320">
        <w:rPr>
          <w:rFonts w:ascii="Arial" w:hAnsi="Arial" w:cs="Arial"/>
          <w:sz w:val="24"/>
          <w:szCs w:val="24"/>
        </w:rPr>
        <w:t>L</w:t>
      </w:r>
      <w:r w:rsidR="000052A5" w:rsidRPr="00A04320">
        <w:rPr>
          <w:rFonts w:ascii="Arial" w:hAnsi="Arial" w:cs="Arial"/>
          <w:sz w:val="24"/>
          <w:szCs w:val="24"/>
        </w:rPr>
        <w:t xml:space="preserve">ecture </w:t>
      </w:r>
      <w:r w:rsidRPr="00A04320">
        <w:rPr>
          <w:rFonts w:ascii="Arial" w:hAnsi="Arial" w:cs="Arial"/>
          <w:sz w:val="24"/>
          <w:szCs w:val="24"/>
        </w:rPr>
        <w:t xml:space="preserve">Fellowship </w:t>
      </w:r>
      <w:r w:rsidR="000052A5" w:rsidRPr="00A04320">
        <w:rPr>
          <w:rFonts w:ascii="Arial" w:hAnsi="Arial" w:cs="Arial"/>
          <w:sz w:val="24"/>
          <w:szCs w:val="24"/>
        </w:rPr>
        <w:t xml:space="preserve">will be included in INSA News and the full text in </w:t>
      </w:r>
      <w:r w:rsidR="000052A5" w:rsidRPr="00A04320">
        <w:rPr>
          <w:rFonts w:ascii="Arial" w:hAnsi="Arial" w:cs="Arial"/>
          <w:i/>
          <w:sz w:val="24"/>
          <w:szCs w:val="24"/>
        </w:rPr>
        <w:t xml:space="preserve">Proceedings </w:t>
      </w:r>
      <w:r w:rsidR="000052A5" w:rsidRPr="00A04320">
        <w:rPr>
          <w:rFonts w:ascii="Arial" w:hAnsi="Arial" w:cs="Arial"/>
          <w:sz w:val="24"/>
          <w:szCs w:val="24"/>
        </w:rPr>
        <w:t>of the Academy.</w:t>
      </w:r>
      <w:r w:rsidRPr="00A04320">
        <w:rPr>
          <w:rFonts w:ascii="Arial" w:hAnsi="Arial" w:cs="Arial"/>
          <w:sz w:val="24"/>
          <w:szCs w:val="24"/>
        </w:rPr>
        <w:t xml:space="preserve"> </w:t>
      </w:r>
    </w:p>
    <w:p w14:paraId="4CA6E036" w14:textId="77777777" w:rsidR="0087601E" w:rsidRPr="00A04320" w:rsidRDefault="0087601E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4665D" w14:textId="77777777" w:rsidR="000052A5" w:rsidRPr="00A04320" w:rsidRDefault="000052A5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320">
        <w:rPr>
          <w:rFonts w:ascii="Arial" w:hAnsi="Arial" w:cs="Arial"/>
          <w:sz w:val="24"/>
          <w:szCs w:val="24"/>
        </w:rPr>
        <w:t xml:space="preserve">TA/DA will be paid to the </w:t>
      </w:r>
      <w:r w:rsidR="009D07BD" w:rsidRPr="00A04320">
        <w:rPr>
          <w:rFonts w:ascii="Arial" w:hAnsi="Arial" w:cs="Arial"/>
          <w:sz w:val="24"/>
          <w:szCs w:val="24"/>
        </w:rPr>
        <w:t xml:space="preserve">recipient </w:t>
      </w:r>
      <w:r w:rsidRPr="00A04320">
        <w:rPr>
          <w:rFonts w:ascii="Arial" w:hAnsi="Arial" w:cs="Arial"/>
          <w:sz w:val="24"/>
          <w:szCs w:val="24"/>
        </w:rPr>
        <w:t xml:space="preserve">for delivering the </w:t>
      </w:r>
      <w:r w:rsidR="009D07BD" w:rsidRPr="00A04320">
        <w:rPr>
          <w:rFonts w:ascii="Arial" w:hAnsi="Arial" w:cs="Arial"/>
          <w:sz w:val="24"/>
          <w:szCs w:val="24"/>
        </w:rPr>
        <w:t>l</w:t>
      </w:r>
      <w:r w:rsidRPr="00A04320">
        <w:rPr>
          <w:rFonts w:ascii="Arial" w:hAnsi="Arial" w:cs="Arial"/>
          <w:sz w:val="24"/>
          <w:szCs w:val="24"/>
        </w:rPr>
        <w:t>ecture.</w:t>
      </w:r>
    </w:p>
    <w:p w14:paraId="1307C319" w14:textId="77777777" w:rsidR="0017549A" w:rsidRPr="00A04320" w:rsidRDefault="0017549A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44A3C" w14:textId="77777777" w:rsidR="0017549A" w:rsidRPr="00A04320" w:rsidRDefault="0017549A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320">
        <w:rPr>
          <w:rFonts w:ascii="Arial" w:hAnsi="Arial" w:cs="Arial"/>
          <w:b/>
          <w:bCs/>
          <w:sz w:val="24"/>
          <w:szCs w:val="24"/>
        </w:rPr>
        <w:t>Value</w:t>
      </w:r>
    </w:p>
    <w:p w14:paraId="0A30A376" w14:textId="77777777" w:rsidR="0017549A" w:rsidRPr="00A04320" w:rsidRDefault="0017549A" w:rsidP="00A043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B9A2C" w14:textId="1CB57BC0" w:rsidR="00256300" w:rsidRPr="00A04320" w:rsidRDefault="00256300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4F7">
        <w:rPr>
          <w:rFonts w:ascii="Arial" w:hAnsi="Arial" w:cs="Arial"/>
          <w:sz w:val="24"/>
          <w:szCs w:val="24"/>
        </w:rPr>
        <w:t xml:space="preserve">Each INSA Distinguished </w:t>
      </w:r>
      <w:r w:rsidR="008C050B" w:rsidRPr="00EB24F7">
        <w:rPr>
          <w:rFonts w:ascii="Arial" w:hAnsi="Arial" w:cs="Arial"/>
          <w:sz w:val="24"/>
          <w:szCs w:val="24"/>
        </w:rPr>
        <w:t>Lecture Fellow</w:t>
      </w:r>
      <w:r w:rsidRPr="00EB24F7">
        <w:rPr>
          <w:rFonts w:ascii="Arial" w:hAnsi="Arial" w:cs="Arial"/>
          <w:sz w:val="24"/>
          <w:szCs w:val="24"/>
        </w:rPr>
        <w:t xml:space="preserve"> will be presented </w:t>
      </w:r>
      <w:r w:rsidR="00BA2506">
        <w:rPr>
          <w:rFonts w:ascii="Arial" w:hAnsi="Arial" w:cs="Arial"/>
          <w:sz w:val="24"/>
          <w:szCs w:val="24"/>
        </w:rPr>
        <w:t xml:space="preserve">with </w:t>
      </w:r>
      <w:r w:rsidRPr="00EB24F7">
        <w:rPr>
          <w:rFonts w:ascii="Arial" w:hAnsi="Arial" w:cs="Arial"/>
          <w:sz w:val="24"/>
          <w:szCs w:val="24"/>
        </w:rPr>
        <w:t xml:space="preserve">a </w:t>
      </w:r>
      <w:r w:rsidR="002A4B87" w:rsidRPr="00EB24F7">
        <w:rPr>
          <w:rFonts w:ascii="Arial" w:hAnsi="Arial" w:cs="Arial"/>
          <w:sz w:val="24"/>
          <w:szCs w:val="24"/>
        </w:rPr>
        <w:t>citation</w:t>
      </w:r>
      <w:r w:rsidRPr="00EB24F7">
        <w:rPr>
          <w:rFonts w:ascii="Arial" w:hAnsi="Arial" w:cs="Arial"/>
          <w:sz w:val="24"/>
          <w:szCs w:val="24"/>
        </w:rPr>
        <w:t xml:space="preserve"> and honorarium of Rs. 25,000/-.</w:t>
      </w:r>
    </w:p>
    <w:p w14:paraId="7D563537" w14:textId="77777777" w:rsidR="00256300" w:rsidRPr="00A04320" w:rsidRDefault="00256300" w:rsidP="00A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477C3" w14:textId="79594059" w:rsidR="00256300" w:rsidRPr="00A04320" w:rsidRDefault="00256300" w:rsidP="00A043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36C8D" w14:textId="77777777" w:rsidR="00C92DD1" w:rsidRDefault="00C92DD1" w:rsidP="00E97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C35C77" w14:textId="77777777" w:rsidR="00BA2506" w:rsidRDefault="00BA2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E27F12" w14:textId="77777777" w:rsidR="00D71E6F" w:rsidRDefault="00D71E6F" w:rsidP="00E97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19AC5" w14:textId="77777777" w:rsidR="00D71E6F" w:rsidRDefault="00D71E6F" w:rsidP="00E97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25289A" w14:textId="78C65A0F" w:rsidR="00D71E6F" w:rsidRDefault="00B730C6" w:rsidP="00E97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A17">
        <w:rPr>
          <w:rFonts w:ascii="Arial" w:hAnsi="Arial" w:cs="Arial"/>
          <w:b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6661D77C" wp14:editId="3990B735">
            <wp:simplePos x="0" y="0"/>
            <wp:positionH relativeFrom="margin">
              <wp:posOffset>-3810</wp:posOffset>
            </wp:positionH>
            <wp:positionV relativeFrom="margin">
              <wp:posOffset>363855</wp:posOffset>
            </wp:positionV>
            <wp:extent cx="602615" cy="6026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28AC" w14:textId="619A5546" w:rsidR="00A04320" w:rsidRPr="00E97A17" w:rsidRDefault="00A04320" w:rsidP="00E97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A17">
        <w:rPr>
          <w:rFonts w:ascii="Arial" w:hAnsi="Arial" w:cs="Arial"/>
          <w:b/>
          <w:sz w:val="24"/>
          <w:szCs w:val="24"/>
        </w:rPr>
        <w:t>INDIAN NATIONAL SCIENCE ACADEMY</w:t>
      </w:r>
    </w:p>
    <w:p w14:paraId="471D4B51" w14:textId="77777777" w:rsidR="00A04320" w:rsidRPr="00E97A17" w:rsidRDefault="00A04320" w:rsidP="00E97A17">
      <w:pPr>
        <w:pStyle w:val="Heading2"/>
        <w:rPr>
          <w:rFonts w:ascii="Arial" w:hAnsi="Arial"/>
          <w:sz w:val="24"/>
          <w:szCs w:val="24"/>
        </w:rPr>
      </w:pPr>
      <w:r w:rsidRPr="00E97A17">
        <w:rPr>
          <w:rFonts w:ascii="Arial" w:hAnsi="Arial"/>
          <w:sz w:val="24"/>
          <w:szCs w:val="24"/>
        </w:rPr>
        <w:t>Bahadur Shah Zafar Marg, New Delhi - 110 002</w:t>
      </w:r>
    </w:p>
    <w:p w14:paraId="49DF2D94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467BA" w14:textId="77777777" w:rsidR="00A04320" w:rsidRPr="00E97A17" w:rsidRDefault="00A04320" w:rsidP="00E97A1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26BFFB3" w14:textId="13B98072" w:rsidR="005B18FF" w:rsidRDefault="00A04320" w:rsidP="00E97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A17">
        <w:rPr>
          <w:rFonts w:ascii="Arial" w:hAnsi="Arial" w:cs="Arial"/>
          <w:b/>
          <w:iCs/>
          <w:sz w:val="24"/>
          <w:szCs w:val="24"/>
        </w:rPr>
        <w:t>N</w:t>
      </w:r>
      <w:r w:rsidR="00E97A17" w:rsidRPr="00E97A17">
        <w:rPr>
          <w:rFonts w:ascii="Arial" w:hAnsi="Arial" w:cs="Arial"/>
          <w:b/>
          <w:iCs/>
          <w:sz w:val="24"/>
          <w:szCs w:val="24"/>
        </w:rPr>
        <w:t xml:space="preserve">omination Form for </w:t>
      </w:r>
      <w:r w:rsidR="00E97A17" w:rsidRPr="00E97A17">
        <w:rPr>
          <w:rFonts w:ascii="Arial" w:hAnsi="Arial" w:cs="Arial"/>
          <w:b/>
          <w:bCs/>
          <w:sz w:val="24"/>
          <w:szCs w:val="24"/>
        </w:rPr>
        <w:t xml:space="preserve">INSA Distinguished Lecture </w:t>
      </w:r>
      <w:r w:rsidR="001451EB">
        <w:rPr>
          <w:rFonts w:ascii="Arial" w:hAnsi="Arial" w:cs="Arial"/>
          <w:b/>
          <w:bCs/>
          <w:sz w:val="24"/>
          <w:szCs w:val="24"/>
        </w:rPr>
        <w:t>Series</w:t>
      </w:r>
      <w:r w:rsidR="00E97A17" w:rsidRPr="00E97A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3D2131" w14:textId="77777777" w:rsidR="00A04320" w:rsidRPr="00E97A17" w:rsidRDefault="00E97A17" w:rsidP="00E97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97A17">
        <w:rPr>
          <w:rFonts w:ascii="Arial" w:hAnsi="Arial" w:cs="Arial"/>
          <w:b/>
          <w:iCs/>
          <w:sz w:val="24"/>
          <w:szCs w:val="24"/>
        </w:rPr>
        <w:t xml:space="preserve">for the year </w:t>
      </w:r>
      <w:r w:rsidR="00A04320" w:rsidRPr="00E97A17">
        <w:rPr>
          <w:rFonts w:ascii="Arial" w:hAnsi="Arial" w:cs="Arial"/>
          <w:b/>
          <w:iCs/>
          <w:sz w:val="24"/>
          <w:szCs w:val="24"/>
        </w:rPr>
        <w:t>202</w:t>
      </w:r>
      <w:r w:rsidRPr="00E97A17">
        <w:rPr>
          <w:rFonts w:ascii="Arial" w:hAnsi="Arial" w:cs="Arial"/>
          <w:b/>
          <w:iCs/>
          <w:sz w:val="24"/>
          <w:szCs w:val="24"/>
        </w:rPr>
        <w:t>3</w:t>
      </w:r>
    </w:p>
    <w:p w14:paraId="382EF9E5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358D49" w14:textId="77777777" w:rsidR="00E97A17" w:rsidRPr="00E97A17" w:rsidRDefault="00E97A17" w:rsidP="00E97A17">
      <w:pPr>
        <w:pStyle w:val="Body"/>
        <w:rPr>
          <w:rFonts w:cs="Arial"/>
          <w:color w:val="auto"/>
        </w:rPr>
      </w:pPr>
    </w:p>
    <w:p w14:paraId="0A7A28E7" w14:textId="77777777" w:rsidR="00E97A17" w:rsidRPr="00E97A17" w:rsidRDefault="00E97A17" w:rsidP="00E97A17">
      <w:pPr>
        <w:pStyle w:val="Body"/>
        <w:rPr>
          <w:rFonts w:cs="Arial"/>
          <w:color w:val="auto"/>
        </w:rPr>
      </w:pPr>
      <w:r w:rsidRPr="00E97A17">
        <w:rPr>
          <w:rFonts w:cs="Arial"/>
          <w:b/>
          <w:bCs/>
          <w:color w:val="auto"/>
        </w:rPr>
        <w:t>Subject Area (Sectional Committee</w:t>
      </w:r>
      <w:r w:rsidRPr="00E97A17">
        <w:rPr>
          <w:rFonts w:cs="Arial"/>
          <w:color w:val="auto"/>
        </w:rPr>
        <w:t>): _______________________________</w:t>
      </w:r>
    </w:p>
    <w:p w14:paraId="0B7FD14E" w14:textId="77777777" w:rsidR="00E97A17" w:rsidRPr="00E97A17" w:rsidRDefault="00E97A17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D5755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7A17">
        <w:rPr>
          <w:rFonts w:ascii="Arial" w:hAnsi="Arial" w:cs="Arial"/>
          <w:b/>
          <w:bCs/>
          <w:sz w:val="24"/>
          <w:szCs w:val="24"/>
        </w:rPr>
        <w:t>Nominee's</w:t>
      </w:r>
      <w:r w:rsidR="00E97A17">
        <w:rPr>
          <w:rFonts w:ascii="Arial" w:hAnsi="Arial" w:cs="Arial"/>
          <w:b/>
          <w:bCs/>
          <w:sz w:val="24"/>
          <w:szCs w:val="24"/>
        </w:rPr>
        <w:t xml:space="preserve"> Detail:</w:t>
      </w:r>
    </w:p>
    <w:p w14:paraId="665C21FB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08CAC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>1.</w:t>
      </w:r>
      <w:r w:rsidRPr="00E97A17">
        <w:rPr>
          <w:rFonts w:ascii="Arial" w:hAnsi="Arial" w:cs="Arial"/>
          <w:sz w:val="24"/>
          <w:szCs w:val="24"/>
        </w:rPr>
        <w:tab/>
        <w:t>Full Name ______________________________________________</w:t>
      </w:r>
    </w:p>
    <w:p w14:paraId="42E029B0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C2260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>2.</w:t>
      </w:r>
      <w:r w:rsidRPr="00E97A17">
        <w:rPr>
          <w:rFonts w:ascii="Arial" w:hAnsi="Arial" w:cs="Arial"/>
          <w:sz w:val="24"/>
          <w:szCs w:val="24"/>
        </w:rPr>
        <w:tab/>
      </w:r>
      <w:r w:rsidR="00E97A17" w:rsidRPr="00E97A17">
        <w:rPr>
          <w:rFonts w:ascii="Arial" w:hAnsi="Arial" w:cs="Arial"/>
          <w:sz w:val="24"/>
          <w:szCs w:val="24"/>
        </w:rPr>
        <w:t xml:space="preserve">Date of Birth (in </w:t>
      </w:r>
      <w:proofErr w:type="spellStart"/>
      <w:r w:rsidR="00E97A17" w:rsidRPr="00E97A17">
        <w:rPr>
          <w:rFonts w:ascii="Arial" w:hAnsi="Arial" w:cs="Arial"/>
          <w:sz w:val="24"/>
          <w:szCs w:val="24"/>
        </w:rPr>
        <w:t>dd</w:t>
      </w:r>
      <w:proofErr w:type="spellEnd"/>
      <w:r w:rsidR="00E97A17" w:rsidRPr="00E97A17">
        <w:rPr>
          <w:rFonts w:ascii="Arial" w:hAnsi="Arial" w:cs="Arial"/>
          <w:sz w:val="24"/>
          <w:szCs w:val="24"/>
        </w:rPr>
        <w:t>/mm/</w:t>
      </w:r>
      <w:proofErr w:type="spellStart"/>
      <w:r w:rsidR="00E97A17" w:rsidRPr="00E97A17">
        <w:rPr>
          <w:rFonts w:ascii="Arial" w:hAnsi="Arial" w:cs="Arial"/>
          <w:sz w:val="24"/>
          <w:szCs w:val="24"/>
        </w:rPr>
        <w:t>yy</w:t>
      </w:r>
      <w:proofErr w:type="spellEnd"/>
      <w:r w:rsidR="00E97A17" w:rsidRPr="00E97A17">
        <w:rPr>
          <w:rFonts w:ascii="Arial" w:hAnsi="Arial" w:cs="Arial"/>
          <w:sz w:val="24"/>
          <w:szCs w:val="24"/>
        </w:rPr>
        <w:t xml:space="preserve"> format) </w:t>
      </w:r>
      <w:r w:rsidRPr="00E97A17">
        <w:rPr>
          <w:rFonts w:ascii="Arial" w:hAnsi="Arial" w:cs="Arial"/>
          <w:sz w:val="24"/>
          <w:szCs w:val="24"/>
        </w:rPr>
        <w:t>___________________________</w:t>
      </w:r>
    </w:p>
    <w:p w14:paraId="62AF83C1" w14:textId="77777777" w:rsidR="00A04320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E7CE0" w14:textId="77777777" w:rsidR="003C3727" w:rsidRPr="00E97A17" w:rsidRDefault="003C3727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Field of </w:t>
      </w:r>
      <w:r w:rsidR="00B90324">
        <w:rPr>
          <w:rFonts w:ascii="Arial" w:hAnsi="Arial" w:cs="Arial"/>
          <w:sz w:val="24"/>
          <w:szCs w:val="24"/>
        </w:rPr>
        <w:t>Specialization 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7DE95737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3E1E0" w14:textId="77777777" w:rsidR="00A04320" w:rsidRPr="00E97A17" w:rsidRDefault="003C3727" w:rsidP="003C37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04320" w:rsidRPr="00E97A17">
        <w:rPr>
          <w:rFonts w:ascii="Arial" w:hAnsi="Arial" w:cs="Arial"/>
          <w:sz w:val="24"/>
          <w:szCs w:val="24"/>
        </w:rPr>
        <w:t>Address  ________________________________________________</w:t>
      </w:r>
    </w:p>
    <w:p w14:paraId="24BD39C0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D3978" w14:textId="77777777" w:rsidR="00A04320" w:rsidRPr="00E97A17" w:rsidRDefault="00A04320" w:rsidP="00E97A1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  <w:t xml:space="preserve">     ________________________________________________</w:t>
      </w:r>
    </w:p>
    <w:p w14:paraId="35726558" w14:textId="77777777" w:rsidR="00A04320" w:rsidRPr="00E97A17" w:rsidRDefault="00A04320" w:rsidP="00E97A1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0A6B604" w14:textId="77777777" w:rsidR="00A04320" w:rsidRPr="00E97A17" w:rsidRDefault="00A04320" w:rsidP="00E97A1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ab/>
        <w:t xml:space="preserve">               _________________________________________________</w:t>
      </w:r>
    </w:p>
    <w:p w14:paraId="16A17127" w14:textId="77777777" w:rsidR="00A04320" w:rsidRPr="00E97A17" w:rsidRDefault="00A04320" w:rsidP="00E97A1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7E9366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9982A" w14:textId="77777777" w:rsidR="00A04320" w:rsidRPr="00E97A17" w:rsidRDefault="003C3727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4320" w:rsidRPr="00E97A17">
        <w:rPr>
          <w:rFonts w:ascii="Arial" w:hAnsi="Arial" w:cs="Arial"/>
          <w:sz w:val="24"/>
          <w:szCs w:val="24"/>
        </w:rPr>
        <w:t>.</w:t>
      </w:r>
      <w:r w:rsidR="00A04320" w:rsidRPr="00E97A17">
        <w:rPr>
          <w:rFonts w:ascii="Arial" w:hAnsi="Arial" w:cs="Arial"/>
          <w:sz w:val="24"/>
          <w:szCs w:val="24"/>
        </w:rPr>
        <w:tab/>
        <w:t>Academic and Professional Qualifications and positions held.</w:t>
      </w:r>
    </w:p>
    <w:p w14:paraId="407F7F31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30E7E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FF547" w14:textId="65B7B092" w:rsidR="00A04320" w:rsidRPr="00E97A17" w:rsidRDefault="003C3727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4320" w:rsidRPr="00E97A17">
        <w:rPr>
          <w:rFonts w:ascii="Arial" w:hAnsi="Arial" w:cs="Arial"/>
          <w:sz w:val="24"/>
          <w:szCs w:val="24"/>
        </w:rPr>
        <w:t>.</w:t>
      </w:r>
      <w:r w:rsidR="00A04320" w:rsidRPr="00E97A17">
        <w:rPr>
          <w:rFonts w:ascii="Arial" w:hAnsi="Arial" w:cs="Arial"/>
          <w:sz w:val="24"/>
          <w:szCs w:val="24"/>
        </w:rPr>
        <w:tab/>
        <w:t xml:space="preserve">A brief statement of major scientific achievements of </w:t>
      </w:r>
      <w:r w:rsidR="00BA2506">
        <w:rPr>
          <w:rFonts w:ascii="Arial" w:hAnsi="Arial" w:cs="Arial"/>
          <w:sz w:val="24"/>
          <w:szCs w:val="24"/>
        </w:rPr>
        <w:t xml:space="preserve">the </w:t>
      </w:r>
      <w:r w:rsidR="00A04320" w:rsidRPr="00E97A17">
        <w:rPr>
          <w:rFonts w:ascii="Arial" w:hAnsi="Arial" w:cs="Arial"/>
          <w:sz w:val="24"/>
          <w:szCs w:val="24"/>
        </w:rPr>
        <w:t>nominee on which</w:t>
      </w:r>
    </w:p>
    <w:p w14:paraId="5CE18839" w14:textId="08B63A7F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ab/>
      </w:r>
      <w:r w:rsidR="000D6ACF">
        <w:rPr>
          <w:rFonts w:ascii="Arial" w:hAnsi="Arial" w:cs="Arial"/>
          <w:sz w:val="24"/>
          <w:szCs w:val="24"/>
        </w:rPr>
        <w:t>t</w:t>
      </w:r>
      <w:r w:rsidR="00BA2506">
        <w:rPr>
          <w:rFonts w:ascii="Arial" w:hAnsi="Arial" w:cs="Arial"/>
          <w:sz w:val="24"/>
          <w:szCs w:val="24"/>
        </w:rPr>
        <w:t xml:space="preserve">he </w:t>
      </w:r>
      <w:r w:rsidRPr="00E97A17">
        <w:rPr>
          <w:rFonts w:ascii="Arial" w:hAnsi="Arial" w:cs="Arial"/>
          <w:sz w:val="24"/>
          <w:szCs w:val="24"/>
        </w:rPr>
        <w:t>recommendation is based (not more than 300</w:t>
      </w:r>
      <w:r w:rsidR="000D6ACF">
        <w:rPr>
          <w:rFonts w:ascii="Arial" w:hAnsi="Arial" w:cs="Arial"/>
          <w:sz w:val="24"/>
          <w:szCs w:val="24"/>
        </w:rPr>
        <w:t xml:space="preserve"> </w:t>
      </w:r>
      <w:r w:rsidRPr="00E97A17">
        <w:rPr>
          <w:rFonts w:ascii="Arial" w:hAnsi="Arial" w:cs="Arial"/>
          <w:sz w:val="24"/>
          <w:szCs w:val="24"/>
        </w:rPr>
        <w:t>words).</w:t>
      </w:r>
    </w:p>
    <w:p w14:paraId="05718614" w14:textId="719C2D7A" w:rsidR="00A04320" w:rsidRPr="00E97A17" w:rsidRDefault="00EB24F7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315EB7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57E1F" w14:textId="6C723A36" w:rsidR="00EB24F7" w:rsidRPr="004B46A1" w:rsidRDefault="003C3727" w:rsidP="004B46A1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04320" w:rsidRPr="00E97A17">
        <w:rPr>
          <w:rFonts w:ascii="Arial" w:hAnsi="Arial" w:cs="Arial"/>
          <w:sz w:val="24"/>
          <w:szCs w:val="24"/>
        </w:rPr>
        <w:t>.</w:t>
      </w:r>
      <w:r w:rsidR="00A04320" w:rsidRPr="00E97A17">
        <w:rPr>
          <w:rFonts w:ascii="Arial" w:hAnsi="Arial" w:cs="Arial"/>
          <w:sz w:val="24"/>
          <w:szCs w:val="24"/>
        </w:rPr>
        <w:tab/>
      </w:r>
      <w:r w:rsidR="004B46A1" w:rsidRPr="004B46A1">
        <w:rPr>
          <w:rFonts w:ascii="Arial" w:hAnsi="Arial" w:cs="Arial"/>
          <w:sz w:val="24"/>
          <w:szCs w:val="24"/>
        </w:rPr>
        <w:t xml:space="preserve">A list of titles and links of </w:t>
      </w:r>
      <w:r w:rsidR="00342154">
        <w:rPr>
          <w:rFonts w:ascii="Arial" w:hAnsi="Arial" w:cs="Arial"/>
          <w:sz w:val="24"/>
          <w:szCs w:val="24"/>
        </w:rPr>
        <w:t>up to</w:t>
      </w:r>
      <w:r w:rsidR="004B46A1" w:rsidRPr="004B46A1">
        <w:rPr>
          <w:rFonts w:ascii="Arial" w:hAnsi="Arial" w:cs="Arial"/>
          <w:sz w:val="24"/>
          <w:szCs w:val="24"/>
        </w:rPr>
        <w:t xml:space="preserve"> 10</w:t>
      </w:r>
      <w:r w:rsidR="00EB24F7" w:rsidRPr="004B46A1">
        <w:rPr>
          <w:rFonts w:ascii="Arial" w:hAnsi="Arial" w:cs="Arial"/>
          <w:sz w:val="24"/>
          <w:szCs w:val="24"/>
        </w:rPr>
        <w:t xml:space="preserve"> m</w:t>
      </w:r>
      <w:r w:rsidR="004B46A1" w:rsidRPr="004B46A1">
        <w:rPr>
          <w:rFonts w:ascii="Arial" w:hAnsi="Arial" w:cs="Arial"/>
          <w:sz w:val="24"/>
          <w:szCs w:val="24"/>
        </w:rPr>
        <w:t>ost significant published works.</w:t>
      </w:r>
    </w:p>
    <w:p w14:paraId="5A5A9D14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8F9B5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06EBE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54EA1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66DFF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  <w:t>Signature __________________________</w:t>
      </w:r>
    </w:p>
    <w:p w14:paraId="6096C50C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24F67" w14:textId="77777777" w:rsidR="00A04320" w:rsidRPr="00E97A17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CE76D" w14:textId="77777777" w:rsidR="0053323A" w:rsidRDefault="00A04320" w:rsidP="00E97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</w:r>
      <w:r w:rsidRPr="00E97A17">
        <w:rPr>
          <w:rFonts w:ascii="Arial" w:hAnsi="Arial" w:cs="Arial"/>
          <w:sz w:val="24"/>
          <w:szCs w:val="24"/>
        </w:rPr>
        <w:tab/>
        <w:t>Proposer's Na</w:t>
      </w:r>
      <w:r w:rsidR="00E97A17">
        <w:rPr>
          <w:rFonts w:ascii="Arial" w:hAnsi="Arial" w:cs="Arial"/>
          <w:sz w:val="24"/>
          <w:szCs w:val="24"/>
        </w:rPr>
        <w:t>me   _________________________</w:t>
      </w:r>
    </w:p>
    <w:p w14:paraId="7CFA5916" w14:textId="282DEA2B" w:rsidR="003C3727" w:rsidRDefault="003C3727" w:rsidP="00C763BF">
      <w:pPr>
        <w:rPr>
          <w:rFonts w:ascii="Arial" w:hAnsi="Arial" w:cs="Arial"/>
          <w:b/>
          <w:bCs/>
          <w:sz w:val="24"/>
          <w:szCs w:val="24"/>
        </w:rPr>
      </w:pPr>
    </w:p>
    <w:sectPr w:rsidR="003C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5C"/>
    <w:multiLevelType w:val="hybridMultilevel"/>
    <w:tmpl w:val="9B465B22"/>
    <w:lvl w:ilvl="0" w:tplc="40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AE169CC"/>
    <w:multiLevelType w:val="hybridMultilevel"/>
    <w:tmpl w:val="6F9884C0"/>
    <w:lvl w:ilvl="0" w:tplc="3F68D9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541C4"/>
    <w:multiLevelType w:val="hybridMultilevel"/>
    <w:tmpl w:val="7FAA2278"/>
    <w:lvl w:ilvl="0" w:tplc="C9A66E04">
      <w:start w:val="1"/>
      <w:numFmt w:val="decimal"/>
      <w:lvlText w:val="%1."/>
      <w:lvlJc w:val="left"/>
      <w:pPr>
        <w:ind w:left="2140" w:hanging="396"/>
        <w:jc w:val="left"/>
      </w:pPr>
      <w:rPr>
        <w:rFonts w:ascii="Garamond" w:eastAsia="Garamond" w:hAnsi="Garamond" w:cs="Garamond" w:hint="default"/>
        <w:color w:val="231F20"/>
        <w:spacing w:val="-25"/>
        <w:w w:val="100"/>
        <w:sz w:val="20"/>
        <w:szCs w:val="20"/>
        <w:lang w:val="en-US" w:eastAsia="en-US" w:bidi="en-US"/>
      </w:rPr>
    </w:lvl>
    <w:lvl w:ilvl="1" w:tplc="113EE610">
      <w:numFmt w:val="bullet"/>
      <w:lvlText w:val="•"/>
      <w:lvlJc w:val="left"/>
      <w:pPr>
        <w:ind w:left="3073" w:hanging="396"/>
      </w:pPr>
      <w:rPr>
        <w:rFonts w:hint="default"/>
        <w:lang w:val="en-US" w:eastAsia="en-US" w:bidi="en-US"/>
      </w:rPr>
    </w:lvl>
    <w:lvl w:ilvl="2" w:tplc="7898BBE2">
      <w:numFmt w:val="bullet"/>
      <w:lvlText w:val="•"/>
      <w:lvlJc w:val="left"/>
      <w:pPr>
        <w:ind w:left="4006" w:hanging="396"/>
      </w:pPr>
      <w:rPr>
        <w:rFonts w:hint="default"/>
        <w:lang w:val="en-US" w:eastAsia="en-US" w:bidi="en-US"/>
      </w:rPr>
    </w:lvl>
    <w:lvl w:ilvl="3" w:tplc="593CE23C">
      <w:numFmt w:val="bullet"/>
      <w:lvlText w:val="•"/>
      <w:lvlJc w:val="left"/>
      <w:pPr>
        <w:ind w:left="4939" w:hanging="396"/>
      </w:pPr>
      <w:rPr>
        <w:rFonts w:hint="default"/>
        <w:lang w:val="en-US" w:eastAsia="en-US" w:bidi="en-US"/>
      </w:rPr>
    </w:lvl>
    <w:lvl w:ilvl="4" w:tplc="C62AB478">
      <w:numFmt w:val="bullet"/>
      <w:lvlText w:val="•"/>
      <w:lvlJc w:val="left"/>
      <w:pPr>
        <w:ind w:left="5872" w:hanging="396"/>
      </w:pPr>
      <w:rPr>
        <w:rFonts w:hint="default"/>
        <w:lang w:val="en-US" w:eastAsia="en-US" w:bidi="en-US"/>
      </w:rPr>
    </w:lvl>
    <w:lvl w:ilvl="5" w:tplc="05CCBAB0">
      <w:numFmt w:val="bullet"/>
      <w:lvlText w:val="•"/>
      <w:lvlJc w:val="left"/>
      <w:pPr>
        <w:ind w:left="6806" w:hanging="396"/>
      </w:pPr>
      <w:rPr>
        <w:rFonts w:hint="default"/>
        <w:lang w:val="en-US" w:eastAsia="en-US" w:bidi="en-US"/>
      </w:rPr>
    </w:lvl>
    <w:lvl w:ilvl="6" w:tplc="A8C2A338">
      <w:numFmt w:val="bullet"/>
      <w:lvlText w:val="•"/>
      <w:lvlJc w:val="left"/>
      <w:pPr>
        <w:ind w:left="7739" w:hanging="396"/>
      </w:pPr>
      <w:rPr>
        <w:rFonts w:hint="default"/>
        <w:lang w:val="en-US" w:eastAsia="en-US" w:bidi="en-US"/>
      </w:rPr>
    </w:lvl>
    <w:lvl w:ilvl="7" w:tplc="2F0659CE">
      <w:numFmt w:val="bullet"/>
      <w:lvlText w:val="•"/>
      <w:lvlJc w:val="left"/>
      <w:pPr>
        <w:ind w:left="8672" w:hanging="396"/>
      </w:pPr>
      <w:rPr>
        <w:rFonts w:hint="default"/>
        <w:lang w:val="en-US" w:eastAsia="en-US" w:bidi="en-US"/>
      </w:rPr>
    </w:lvl>
    <w:lvl w:ilvl="8" w:tplc="8B42CA9C">
      <w:numFmt w:val="bullet"/>
      <w:lvlText w:val="•"/>
      <w:lvlJc w:val="left"/>
      <w:pPr>
        <w:ind w:left="9605" w:hanging="396"/>
      </w:pPr>
      <w:rPr>
        <w:rFonts w:hint="default"/>
        <w:lang w:val="en-US" w:eastAsia="en-US" w:bidi="en-US"/>
      </w:rPr>
    </w:lvl>
  </w:abstractNum>
  <w:abstractNum w:abstractNumId="3">
    <w:nsid w:val="4D475729"/>
    <w:multiLevelType w:val="hybridMultilevel"/>
    <w:tmpl w:val="18A0F882"/>
    <w:lvl w:ilvl="0" w:tplc="32404FD4">
      <w:start w:val="1"/>
      <w:numFmt w:val="decimal"/>
      <w:lvlText w:val="%1."/>
      <w:lvlJc w:val="left"/>
      <w:pPr>
        <w:ind w:left="2139" w:hanging="396"/>
        <w:jc w:val="left"/>
      </w:pPr>
      <w:rPr>
        <w:rFonts w:ascii="Garamond" w:eastAsia="Garamond" w:hAnsi="Garamond" w:cs="Garamond" w:hint="default"/>
        <w:color w:val="231F20"/>
        <w:spacing w:val="-6"/>
        <w:w w:val="100"/>
        <w:sz w:val="20"/>
        <w:szCs w:val="20"/>
        <w:lang w:val="en-US" w:eastAsia="en-US" w:bidi="en-US"/>
      </w:rPr>
    </w:lvl>
    <w:lvl w:ilvl="1" w:tplc="D4E8656E">
      <w:numFmt w:val="bullet"/>
      <w:lvlText w:val="•"/>
      <w:lvlJc w:val="left"/>
      <w:pPr>
        <w:ind w:left="3073" w:hanging="396"/>
      </w:pPr>
      <w:rPr>
        <w:rFonts w:hint="default"/>
        <w:lang w:val="en-US" w:eastAsia="en-US" w:bidi="en-US"/>
      </w:rPr>
    </w:lvl>
    <w:lvl w:ilvl="2" w:tplc="A47E1FEC">
      <w:numFmt w:val="bullet"/>
      <w:lvlText w:val="•"/>
      <w:lvlJc w:val="left"/>
      <w:pPr>
        <w:ind w:left="4006" w:hanging="396"/>
      </w:pPr>
      <w:rPr>
        <w:rFonts w:hint="default"/>
        <w:lang w:val="en-US" w:eastAsia="en-US" w:bidi="en-US"/>
      </w:rPr>
    </w:lvl>
    <w:lvl w:ilvl="3" w:tplc="09F8CDB4">
      <w:numFmt w:val="bullet"/>
      <w:lvlText w:val="•"/>
      <w:lvlJc w:val="left"/>
      <w:pPr>
        <w:ind w:left="4939" w:hanging="396"/>
      </w:pPr>
      <w:rPr>
        <w:rFonts w:hint="default"/>
        <w:lang w:val="en-US" w:eastAsia="en-US" w:bidi="en-US"/>
      </w:rPr>
    </w:lvl>
    <w:lvl w:ilvl="4" w:tplc="29EED23E">
      <w:numFmt w:val="bullet"/>
      <w:lvlText w:val="•"/>
      <w:lvlJc w:val="left"/>
      <w:pPr>
        <w:ind w:left="5872" w:hanging="396"/>
      </w:pPr>
      <w:rPr>
        <w:rFonts w:hint="default"/>
        <w:lang w:val="en-US" w:eastAsia="en-US" w:bidi="en-US"/>
      </w:rPr>
    </w:lvl>
    <w:lvl w:ilvl="5" w:tplc="36F6CF06">
      <w:numFmt w:val="bullet"/>
      <w:lvlText w:val="•"/>
      <w:lvlJc w:val="left"/>
      <w:pPr>
        <w:ind w:left="6806" w:hanging="396"/>
      </w:pPr>
      <w:rPr>
        <w:rFonts w:hint="default"/>
        <w:lang w:val="en-US" w:eastAsia="en-US" w:bidi="en-US"/>
      </w:rPr>
    </w:lvl>
    <w:lvl w:ilvl="6" w:tplc="D160F8BC">
      <w:numFmt w:val="bullet"/>
      <w:lvlText w:val="•"/>
      <w:lvlJc w:val="left"/>
      <w:pPr>
        <w:ind w:left="7739" w:hanging="396"/>
      </w:pPr>
      <w:rPr>
        <w:rFonts w:hint="default"/>
        <w:lang w:val="en-US" w:eastAsia="en-US" w:bidi="en-US"/>
      </w:rPr>
    </w:lvl>
    <w:lvl w:ilvl="7" w:tplc="F79CD06C">
      <w:numFmt w:val="bullet"/>
      <w:lvlText w:val="•"/>
      <w:lvlJc w:val="left"/>
      <w:pPr>
        <w:ind w:left="8672" w:hanging="396"/>
      </w:pPr>
      <w:rPr>
        <w:rFonts w:hint="default"/>
        <w:lang w:val="en-US" w:eastAsia="en-US" w:bidi="en-US"/>
      </w:rPr>
    </w:lvl>
    <w:lvl w:ilvl="8" w:tplc="37808714">
      <w:numFmt w:val="bullet"/>
      <w:lvlText w:val="•"/>
      <w:lvlJc w:val="left"/>
      <w:pPr>
        <w:ind w:left="9605" w:hanging="396"/>
      </w:pPr>
      <w:rPr>
        <w:rFonts w:hint="default"/>
        <w:lang w:val="en-US" w:eastAsia="en-US" w:bidi="en-US"/>
      </w:rPr>
    </w:lvl>
  </w:abstractNum>
  <w:abstractNum w:abstractNumId="4">
    <w:nsid w:val="5A745558"/>
    <w:multiLevelType w:val="hybridMultilevel"/>
    <w:tmpl w:val="B882D7AE"/>
    <w:lvl w:ilvl="0" w:tplc="40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3586DFF"/>
    <w:multiLevelType w:val="hybridMultilevel"/>
    <w:tmpl w:val="53F8ACD4"/>
    <w:lvl w:ilvl="0" w:tplc="729C61B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9" w:hanging="360"/>
      </w:pPr>
    </w:lvl>
    <w:lvl w:ilvl="2" w:tplc="4009001B" w:tentative="1">
      <w:start w:val="1"/>
      <w:numFmt w:val="lowerRoman"/>
      <w:lvlText w:val="%3."/>
      <w:lvlJc w:val="right"/>
      <w:pPr>
        <w:ind w:left="1799" w:hanging="180"/>
      </w:pPr>
    </w:lvl>
    <w:lvl w:ilvl="3" w:tplc="4009000F" w:tentative="1">
      <w:start w:val="1"/>
      <w:numFmt w:val="decimal"/>
      <w:lvlText w:val="%4."/>
      <w:lvlJc w:val="left"/>
      <w:pPr>
        <w:ind w:left="2519" w:hanging="360"/>
      </w:pPr>
    </w:lvl>
    <w:lvl w:ilvl="4" w:tplc="40090019" w:tentative="1">
      <w:start w:val="1"/>
      <w:numFmt w:val="lowerLetter"/>
      <w:lvlText w:val="%5."/>
      <w:lvlJc w:val="left"/>
      <w:pPr>
        <w:ind w:left="3239" w:hanging="360"/>
      </w:pPr>
    </w:lvl>
    <w:lvl w:ilvl="5" w:tplc="4009001B" w:tentative="1">
      <w:start w:val="1"/>
      <w:numFmt w:val="lowerRoman"/>
      <w:lvlText w:val="%6."/>
      <w:lvlJc w:val="right"/>
      <w:pPr>
        <w:ind w:left="3959" w:hanging="180"/>
      </w:pPr>
    </w:lvl>
    <w:lvl w:ilvl="6" w:tplc="4009000F" w:tentative="1">
      <w:start w:val="1"/>
      <w:numFmt w:val="decimal"/>
      <w:lvlText w:val="%7."/>
      <w:lvlJc w:val="left"/>
      <w:pPr>
        <w:ind w:left="4679" w:hanging="360"/>
      </w:pPr>
    </w:lvl>
    <w:lvl w:ilvl="7" w:tplc="40090019" w:tentative="1">
      <w:start w:val="1"/>
      <w:numFmt w:val="lowerLetter"/>
      <w:lvlText w:val="%8."/>
      <w:lvlJc w:val="left"/>
      <w:pPr>
        <w:ind w:left="5399" w:hanging="360"/>
      </w:pPr>
    </w:lvl>
    <w:lvl w:ilvl="8" w:tplc="40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63660083"/>
    <w:multiLevelType w:val="hybridMultilevel"/>
    <w:tmpl w:val="D390E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7B8"/>
    <w:multiLevelType w:val="hybridMultilevel"/>
    <w:tmpl w:val="61380B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7"/>
    <w:rsid w:val="000052A5"/>
    <w:rsid w:val="00010409"/>
    <w:rsid w:val="000337BD"/>
    <w:rsid w:val="00047354"/>
    <w:rsid w:val="000D6ACF"/>
    <w:rsid w:val="000E72C8"/>
    <w:rsid w:val="000F6AEF"/>
    <w:rsid w:val="001451EB"/>
    <w:rsid w:val="0017549A"/>
    <w:rsid w:val="001871A5"/>
    <w:rsid w:val="001D5C86"/>
    <w:rsid w:val="00236194"/>
    <w:rsid w:val="0025608D"/>
    <w:rsid w:val="00256300"/>
    <w:rsid w:val="00297D20"/>
    <w:rsid w:val="002A4B87"/>
    <w:rsid w:val="002B1619"/>
    <w:rsid w:val="00333B53"/>
    <w:rsid w:val="00340FC4"/>
    <w:rsid w:val="00342154"/>
    <w:rsid w:val="00350522"/>
    <w:rsid w:val="003C3727"/>
    <w:rsid w:val="003D6AAF"/>
    <w:rsid w:val="003F2CB7"/>
    <w:rsid w:val="00444D57"/>
    <w:rsid w:val="00494B66"/>
    <w:rsid w:val="004B46A1"/>
    <w:rsid w:val="0050673E"/>
    <w:rsid w:val="00510131"/>
    <w:rsid w:val="00524A58"/>
    <w:rsid w:val="0053323A"/>
    <w:rsid w:val="005755C6"/>
    <w:rsid w:val="0058238A"/>
    <w:rsid w:val="005B18FF"/>
    <w:rsid w:val="005D37E7"/>
    <w:rsid w:val="00643CB2"/>
    <w:rsid w:val="00666691"/>
    <w:rsid w:val="006914B7"/>
    <w:rsid w:val="006F7156"/>
    <w:rsid w:val="00752C00"/>
    <w:rsid w:val="00752EF6"/>
    <w:rsid w:val="0076246C"/>
    <w:rsid w:val="00793716"/>
    <w:rsid w:val="007C1C9D"/>
    <w:rsid w:val="0087601E"/>
    <w:rsid w:val="0089714D"/>
    <w:rsid w:val="008A2DDE"/>
    <w:rsid w:val="008C050B"/>
    <w:rsid w:val="008E6612"/>
    <w:rsid w:val="00926AC0"/>
    <w:rsid w:val="009B714E"/>
    <w:rsid w:val="009D07BD"/>
    <w:rsid w:val="00A04320"/>
    <w:rsid w:val="00A127B9"/>
    <w:rsid w:val="00B41143"/>
    <w:rsid w:val="00B51C5A"/>
    <w:rsid w:val="00B63214"/>
    <w:rsid w:val="00B730C6"/>
    <w:rsid w:val="00B772C1"/>
    <w:rsid w:val="00B90324"/>
    <w:rsid w:val="00BA2506"/>
    <w:rsid w:val="00BA2ACA"/>
    <w:rsid w:val="00BA63F2"/>
    <w:rsid w:val="00BF7C82"/>
    <w:rsid w:val="00C742C1"/>
    <w:rsid w:val="00C763BF"/>
    <w:rsid w:val="00C92DD1"/>
    <w:rsid w:val="00CC1F71"/>
    <w:rsid w:val="00D11765"/>
    <w:rsid w:val="00D219BB"/>
    <w:rsid w:val="00D23FE7"/>
    <w:rsid w:val="00D71E6F"/>
    <w:rsid w:val="00D803CA"/>
    <w:rsid w:val="00D91367"/>
    <w:rsid w:val="00DB5393"/>
    <w:rsid w:val="00DC31EA"/>
    <w:rsid w:val="00E27926"/>
    <w:rsid w:val="00E35100"/>
    <w:rsid w:val="00E966CE"/>
    <w:rsid w:val="00E97A17"/>
    <w:rsid w:val="00EB24F7"/>
    <w:rsid w:val="00ED4949"/>
    <w:rsid w:val="00EF12D6"/>
    <w:rsid w:val="00F138E5"/>
    <w:rsid w:val="00F47E4C"/>
    <w:rsid w:val="00F70545"/>
    <w:rsid w:val="00F8143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F"/>
    <w:rPr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A043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2A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52A5"/>
    <w:rPr>
      <w:rFonts w:ascii="Garamond" w:eastAsia="Garamond" w:hAnsi="Garamond" w:cs="Garamond"/>
      <w:sz w:val="20"/>
      <w:lang w:val="en-US" w:bidi="en-US"/>
    </w:rPr>
  </w:style>
  <w:style w:type="paragraph" w:customStyle="1" w:styleId="Body">
    <w:name w:val="Body"/>
    <w:rsid w:val="00350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2Char">
    <w:name w:val="Heading 2 Char"/>
    <w:basedOn w:val="DefaultParagraphFont"/>
    <w:link w:val="Heading2"/>
    <w:rsid w:val="00A04320"/>
    <w:rPr>
      <w:rFonts w:ascii="Century Gothic" w:eastAsia="Times New Roman" w:hAnsi="Century Gothic" w:cs="Arial"/>
      <w:b/>
      <w:sz w:val="32"/>
      <w:lang w:val="en-US" w:bidi="ar-SA"/>
    </w:rPr>
  </w:style>
  <w:style w:type="paragraph" w:styleId="Footer">
    <w:name w:val="footer"/>
    <w:basedOn w:val="Normal"/>
    <w:link w:val="FooterChar"/>
    <w:rsid w:val="00A0432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A04320"/>
    <w:rPr>
      <w:rFonts w:ascii="Times New Roman" w:eastAsia="Times New Roman" w:hAnsi="Times New Roman" w:cs="Times New Roman"/>
      <w:sz w:val="28"/>
      <w:lang w:val="en-US" w:bidi="ar-SA"/>
    </w:rPr>
  </w:style>
  <w:style w:type="table" w:styleId="TableGrid">
    <w:name w:val="Table Grid"/>
    <w:basedOn w:val="TableNormal"/>
    <w:uiPriority w:val="59"/>
    <w:rsid w:val="005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F"/>
    <w:rPr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A043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2A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52A5"/>
    <w:rPr>
      <w:rFonts w:ascii="Garamond" w:eastAsia="Garamond" w:hAnsi="Garamond" w:cs="Garamond"/>
      <w:sz w:val="20"/>
      <w:lang w:val="en-US" w:bidi="en-US"/>
    </w:rPr>
  </w:style>
  <w:style w:type="paragraph" w:customStyle="1" w:styleId="Body">
    <w:name w:val="Body"/>
    <w:rsid w:val="00350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2Char">
    <w:name w:val="Heading 2 Char"/>
    <w:basedOn w:val="DefaultParagraphFont"/>
    <w:link w:val="Heading2"/>
    <w:rsid w:val="00A04320"/>
    <w:rPr>
      <w:rFonts w:ascii="Century Gothic" w:eastAsia="Times New Roman" w:hAnsi="Century Gothic" w:cs="Arial"/>
      <w:b/>
      <w:sz w:val="32"/>
      <w:lang w:val="en-US" w:bidi="ar-SA"/>
    </w:rPr>
  </w:style>
  <w:style w:type="paragraph" w:styleId="Footer">
    <w:name w:val="footer"/>
    <w:basedOn w:val="Normal"/>
    <w:link w:val="FooterChar"/>
    <w:rsid w:val="00A0432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A04320"/>
    <w:rPr>
      <w:rFonts w:ascii="Times New Roman" w:eastAsia="Times New Roman" w:hAnsi="Times New Roman" w:cs="Times New Roman"/>
      <w:sz w:val="28"/>
      <w:lang w:val="en-US" w:bidi="ar-SA"/>
    </w:rPr>
  </w:style>
  <w:style w:type="table" w:styleId="TableGrid">
    <w:name w:val="Table Grid"/>
    <w:basedOn w:val="TableNormal"/>
    <w:uiPriority w:val="59"/>
    <w:rsid w:val="005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Jain</dc:creator>
  <cp:lastModifiedBy>Gurmeet Singh</cp:lastModifiedBy>
  <cp:revision>11</cp:revision>
  <cp:lastPrinted>2023-06-05T09:38:00Z</cp:lastPrinted>
  <dcterms:created xsi:type="dcterms:W3CDTF">2023-06-02T09:15:00Z</dcterms:created>
  <dcterms:modified xsi:type="dcterms:W3CDTF">2023-06-05T09:38:00Z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e19e3036e3148a7350ba40273e78391b48a365a71410c302b5a22faa6f53544a</vt:lpwstr>
  </property>
</Properties>
</file>